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DB" w:rsidRDefault="00010DDB" w:rsidP="00010DDB"/>
    <w:p w:rsidR="00010DDB" w:rsidRPr="00B115A2" w:rsidRDefault="00010DDB" w:rsidP="00010DDB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B115A2">
        <w:rPr>
          <w:b/>
          <w:sz w:val="32"/>
          <w:szCs w:val="32"/>
        </w:rPr>
        <w:t>CONSELHO MUNICIPAL DE SAÚDE</w:t>
      </w:r>
    </w:p>
    <w:p w:rsidR="00010DDB" w:rsidRPr="00B115A2" w:rsidRDefault="00010DDB" w:rsidP="00010DD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115A2">
        <w:rPr>
          <w:sz w:val="24"/>
          <w:szCs w:val="24"/>
        </w:rPr>
        <w:t>O Conselho Municipal de Saúde de Entre Rios do Oeste – PR, no uso de suas atribuições legais, estabelece o calendário das Reuniões Ordinárias para o exercício de 202</w:t>
      </w:r>
      <w:r>
        <w:rPr>
          <w:sz w:val="24"/>
          <w:szCs w:val="24"/>
        </w:rPr>
        <w:t>5</w:t>
      </w:r>
      <w:r w:rsidRPr="00B115A2">
        <w:rPr>
          <w:sz w:val="24"/>
          <w:szCs w:val="24"/>
        </w:rPr>
        <w:t>, conforme segue:</w:t>
      </w:r>
    </w:p>
    <w:p w:rsidR="00010DDB" w:rsidRPr="00B115A2" w:rsidRDefault="00010DDB" w:rsidP="00010D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Horário:</w:t>
      </w:r>
      <w:r w:rsidRPr="00B115A2">
        <w:rPr>
          <w:rFonts w:eastAsia="Times New Roman" w:cstheme="minorHAnsi"/>
          <w:sz w:val="24"/>
          <w:szCs w:val="24"/>
          <w:lang w:eastAsia="pt-BR"/>
        </w:rPr>
        <w:t xml:space="preserve"> 13h30</w:t>
      </w:r>
      <w:r w:rsidRPr="00B115A2">
        <w:rPr>
          <w:rFonts w:eastAsia="Times New Roman" w:cstheme="minorHAnsi"/>
          <w:sz w:val="24"/>
          <w:szCs w:val="24"/>
          <w:lang w:eastAsia="pt-BR"/>
        </w:rPr>
        <w:br/>
      </w: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Local:</w:t>
      </w:r>
      <w:r w:rsidRPr="00B115A2">
        <w:rPr>
          <w:rFonts w:eastAsia="Times New Roman" w:cstheme="minorHAnsi"/>
          <w:sz w:val="24"/>
          <w:szCs w:val="24"/>
          <w:lang w:eastAsia="pt-BR"/>
        </w:rPr>
        <w:t xml:space="preserve"> Sala de Reuniões da Prefeitura Municipal</w:t>
      </w:r>
      <w:r w:rsidRPr="00B115A2">
        <w:rPr>
          <w:rFonts w:eastAsia="Times New Roman" w:cstheme="minorHAnsi"/>
          <w:sz w:val="24"/>
          <w:szCs w:val="24"/>
          <w:lang w:eastAsia="pt-BR"/>
        </w:rPr>
        <w:br/>
      </w: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Periodicidade:</w:t>
      </w:r>
      <w:r w:rsidRPr="00B115A2">
        <w:rPr>
          <w:rFonts w:eastAsia="Times New Roman" w:cstheme="minorHAnsi"/>
          <w:sz w:val="24"/>
          <w:szCs w:val="24"/>
          <w:lang w:eastAsia="pt-BR"/>
        </w:rPr>
        <w:t xml:space="preserve"> Última segunda-feira de cada mês</w:t>
      </w:r>
    </w:p>
    <w:p w:rsidR="00010DDB" w:rsidRDefault="00010DDB" w:rsidP="00010DDB"/>
    <w:p w:rsidR="00010DDB" w:rsidRPr="00B115A2" w:rsidRDefault="00010DDB" w:rsidP="00010DDB">
      <w:pPr>
        <w:jc w:val="center"/>
        <w:rPr>
          <w:b/>
          <w:sz w:val="32"/>
          <w:szCs w:val="32"/>
        </w:rPr>
      </w:pPr>
      <w:r w:rsidRPr="00B115A2">
        <w:rPr>
          <w:b/>
          <w:sz w:val="32"/>
          <w:szCs w:val="32"/>
        </w:rPr>
        <w:t>CALENDÁRIO DE REUNIÕES ORDINÁRIAS - 202</w:t>
      </w:r>
      <w:r>
        <w:rPr>
          <w:b/>
          <w:sz w:val="32"/>
          <w:szCs w:val="32"/>
        </w:rPr>
        <w:t>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MÊS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DATA DA REUNIÃO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Fevereiro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24/02/2025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Março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31/03/2025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Abril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28/04/2025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Maio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26/05/2025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Junho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30/06/2025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Julho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28/07/2025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Agosto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25/08/2025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Setembro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29/09/2025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Outubro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27/10/2025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Novembro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010DDB">
              <w:rPr>
                <w:sz w:val="28"/>
                <w:szCs w:val="28"/>
              </w:rPr>
              <w:t>24/11/2025</w:t>
            </w:r>
          </w:p>
        </w:tc>
      </w:tr>
      <w:tr w:rsidR="00010DDB" w:rsidRPr="00B115A2" w:rsidTr="00943316">
        <w:tc>
          <w:tcPr>
            <w:tcW w:w="2830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 w:rsidRPr="00B115A2">
              <w:rPr>
                <w:sz w:val="28"/>
                <w:szCs w:val="28"/>
              </w:rPr>
              <w:t>Dezembro</w:t>
            </w:r>
          </w:p>
        </w:tc>
        <w:tc>
          <w:tcPr>
            <w:tcW w:w="5664" w:type="dxa"/>
          </w:tcPr>
          <w:p w:rsidR="00010DDB" w:rsidRPr="00B115A2" w:rsidRDefault="00010DDB" w:rsidP="00943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15/12/2025</w:t>
            </w:r>
            <w:bookmarkStart w:id="0" w:name="_GoBack"/>
            <w:bookmarkEnd w:id="0"/>
          </w:p>
        </w:tc>
      </w:tr>
    </w:tbl>
    <w:p w:rsidR="00010DDB" w:rsidRDefault="00010DDB" w:rsidP="00010DDB"/>
    <w:p w:rsidR="00010DDB" w:rsidRPr="00B115A2" w:rsidRDefault="00010DDB" w:rsidP="00010DD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115A2">
        <w:rPr>
          <w:rFonts w:eastAsia="Times New Roman" w:cstheme="minorHAnsi"/>
          <w:b/>
          <w:bCs/>
          <w:sz w:val="24"/>
          <w:szCs w:val="24"/>
          <w:lang w:eastAsia="pt-BR"/>
        </w:rPr>
        <w:t>DISPOSIÇÕES FINAIS</w:t>
      </w:r>
    </w:p>
    <w:p w:rsidR="00010DDB" w:rsidRPr="00B115A2" w:rsidRDefault="00010DDB" w:rsidP="00010D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115A2">
        <w:rPr>
          <w:rFonts w:eastAsia="Times New Roman" w:cstheme="minorHAnsi"/>
          <w:sz w:val="24"/>
          <w:szCs w:val="24"/>
          <w:lang w:eastAsia="pt-BR"/>
        </w:rPr>
        <w:t>As reuniões poderão ser alteradas mediante convocação extraordinária ou necessidade administrativa, respeitando as normas regimentais do Conselho Municipal de Saúde.</w:t>
      </w:r>
    </w:p>
    <w:p w:rsidR="00010DDB" w:rsidRDefault="00010DDB" w:rsidP="00010DDB"/>
    <w:p w:rsidR="00413836" w:rsidRDefault="00413836"/>
    <w:sectPr w:rsidR="0041383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5A2" w:rsidRPr="00B115A2" w:rsidRDefault="00010DDB" w:rsidP="00B115A2">
    <w:pPr>
      <w:pStyle w:val="Cabealho"/>
    </w:pPr>
    <w:r w:rsidRPr="00B115A2">
      <w:rPr>
        <w:noProof/>
      </w:rPr>
      <w:drawing>
        <wp:inline distT="0" distB="0" distL="0" distR="0" wp14:anchorId="6AB89264" wp14:editId="45D4E689">
          <wp:extent cx="5400040" cy="97143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1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DB"/>
    <w:rsid w:val="00010DDB"/>
    <w:rsid w:val="004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B2AE"/>
  <w15:chartTrackingRefBased/>
  <w15:docId w15:val="{0FAF2E14-1E84-4A07-B6BD-39A12E5D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D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DDB"/>
  </w:style>
  <w:style w:type="table" w:styleId="Tabelacomgrade">
    <w:name w:val="Table Grid"/>
    <w:basedOn w:val="Tabelanormal"/>
    <w:uiPriority w:val="39"/>
    <w:rsid w:val="0001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2026-07-09T19:25:00Z</dcterms:created>
  <dcterms:modified xsi:type="dcterms:W3CDTF">2026-07-09T19:35:00Z</dcterms:modified>
</cp:coreProperties>
</file>